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251" w:type="dxa"/>
          <w:right w:w="15" w:type="dxa"/>
        </w:tblCellMar>
        <w:tblLook w:val="04A0"/>
      </w:tblPr>
      <w:tblGrid>
        <w:gridCol w:w="3026"/>
        <w:gridCol w:w="2982"/>
        <w:gridCol w:w="1602"/>
        <w:gridCol w:w="2616"/>
        <w:gridCol w:w="4526"/>
      </w:tblGrid>
      <w:tr w:rsidR="00551A9C" w:rsidRPr="007E5E83" w:rsidTr="007E5E83">
        <w:trPr>
          <w:trHeight w:val="1415"/>
        </w:trPr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7E5E83" w:rsidP="007E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органа, осуществляющего контроль 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E83" w:rsidRPr="007E5E83" w:rsidRDefault="007E5E83" w:rsidP="007E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E83" w:rsidRPr="007E5E83" w:rsidRDefault="007E5E83" w:rsidP="007E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E83" w:rsidRPr="007E5E83" w:rsidRDefault="007E5E83" w:rsidP="007E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Выявленные нарушения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E83" w:rsidRPr="007E5E83" w:rsidRDefault="007E5E83" w:rsidP="007E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Мероприятия, проведенные по результатам контрольного мероприятия</w:t>
            </w:r>
          </w:p>
        </w:tc>
      </w:tr>
      <w:tr w:rsidR="00F42FA1" w:rsidRPr="007E5E83" w:rsidTr="007E5E83">
        <w:trPr>
          <w:gridAfter w:val="2"/>
          <w:trHeight w:val="119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7E5E83" w:rsidRPr="007E5E83" w:rsidRDefault="007E5E83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9C" w:rsidRPr="007E5E83" w:rsidTr="007E5E83">
        <w:trPr>
          <w:trHeight w:val="1432"/>
        </w:trPr>
        <w:tc>
          <w:tcPr>
            <w:tcW w:w="0" w:type="auto"/>
            <w:tcBorders>
              <w:left w:val="single" w:sz="6" w:space="0" w:color="E8E8E8"/>
            </w:tcBorders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7E5E83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прокуратура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7E5E83" w:rsidRPr="007E5E83" w:rsidRDefault="007E5E83" w:rsidP="005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законодательства </w:t>
            </w:r>
            <w:r w:rsidR="00551A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питания в центре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551A9C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06.03.2019г.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551A9C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п.6.14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551A9C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гибкие шланги с душевой насадкой в 3-х секциях моечных ванн для мытья столовой посуды</w:t>
            </w:r>
          </w:p>
        </w:tc>
      </w:tr>
      <w:tr w:rsidR="00551A9C" w:rsidRPr="007E5E83" w:rsidTr="007E5E83">
        <w:trPr>
          <w:trHeight w:val="1653"/>
        </w:trPr>
        <w:tc>
          <w:tcPr>
            <w:tcW w:w="0" w:type="auto"/>
            <w:tcBorders>
              <w:left w:val="single" w:sz="6" w:space="0" w:color="E8E8E8"/>
            </w:tcBorders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7E5E83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прокуратура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7E5E83" w:rsidRPr="007E5E83" w:rsidRDefault="007E5E83" w:rsidP="005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выполнения законодательства </w:t>
            </w:r>
            <w:r w:rsidR="00551A9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противодействии терроризму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551A9C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27.03.2019г.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551A9C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«а», «б»,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п.16 (разработка организационно-распорядительных документов)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551A9C" w:rsidRDefault="00551A9C" w:rsidP="00551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в приказ №42 от 09.01.2019г. «Об усилении контрольно-пропускного режима, усилении мер по противопожарной, антитеррористической безопасности, сохранности имущества» был внесен п.5а, а именно:</w:t>
            </w:r>
          </w:p>
          <w:p w:rsidR="00551A9C" w:rsidRDefault="00551A9C" w:rsidP="00551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04E">
              <w:rPr>
                <w:rFonts w:ascii="Times New Roman" w:hAnsi="Times New Roman" w:cs="Times New Roman"/>
                <w:sz w:val="24"/>
                <w:szCs w:val="24"/>
              </w:rPr>
              <w:t xml:space="preserve">1.Разрешить въезд и выезд транспорта, привозящего продукты питания </w:t>
            </w:r>
            <w:proofErr w:type="gramStart"/>
            <w:r w:rsidRPr="004F40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A9C" w:rsidRPr="004F404E" w:rsidRDefault="00551A9C" w:rsidP="00551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04E"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4F404E">
              <w:rPr>
                <w:rFonts w:ascii="Times New Roman" w:hAnsi="Times New Roman" w:cs="Times New Roman"/>
                <w:sz w:val="24"/>
                <w:szCs w:val="24"/>
              </w:rPr>
              <w:t>Помозов</w:t>
            </w:r>
            <w:proofErr w:type="spellEnd"/>
            <w:r w:rsidRPr="004F404E">
              <w:rPr>
                <w:rFonts w:ascii="Times New Roman" w:hAnsi="Times New Roman" w:cs="Times New Roman"/>
                <w:sz w:val="24"/>
                <w:szCs w:val="24"/>
              </w:rPr>
              <w:t xml:space="preserve"> – 3 раза в неделю (понедельник, среда, пятница) - с 8:30 до 15:00;</w:t>
            </w:r>
          </w:p>
          <w:p w:rsidR="00551A9C" w:rsidRPr="004F404E" w:rsidRDefault="00551A9C" w:rsidP="00551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04E">
              <w:rPr>
                <w:rFonts w:ascii="Times New Roman" w:hAnsi="Times New Roman" w:cs="Times New Roman"/>
                <w:sz w:val="24"/>
                <w:szCs w:val="24"/>
              </w:rPr>
              <w:t>- ООО «Чайка-3» - доставка 3 раза в неделю (понедельник, среда, пятница) с 8:30 до 15:00;</w:t>
            </w:r>
          </w:p>
          <w:p w:rsidR="00551A9C" w:rsidRPr="004F404E" w:rsidRDefault="00551A9C" w:rsidP="00551A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F404E">
              <w:rPr>
                <w:rFonts w:ascii="Times New Roman" w:hAnsi="Times New Roman" w:cs="Times New Roman"/>
                <w:sz w:val="24"/>
              </w:rPr>
              <w:t>- ООО «</w:t>
            </w:r>
            <w:proofErr w:type="spellStart"/>
            <w:r w:rsidRPr="004F404E">
              <w:rPr>
                <w:rFonts w:ascii="Times New Roman" w:hAnsi="Times New Roman" w:cs="Times New Roman"/>
                <w:sz w:val="24"/>
              </w:rPr>
              <w:t>Тверьспецавтохозяйство</w:t>
            </w:r>
            <w:proofErr w:type="spellEnd"/>
            <w:r w:rsidRPr="004F404E">
              <w:rPr>
                <w:rFonts w:ascii="Times New Roman" w:hAnsi="Times New Roman" w:cs="Times New Roman"/>
                <w:sz w:val="24"/>
              </w:rPr>
              <w:t xml:space="preserve">» (вывоз мусора) – 2 раза в месяц (второй </w:t>
            </w:r>
            <w:r w:rsidRPr="004F404E">
              <w:rPr>
                <w:rFonts w:ascii="Times New Roman" w:hAnsi="Times New Roman" w:cs="Times New Roman"/>
                <w:sz w:val="24"/>
              </w:rPr>
              <w:lastRenderedPageBreak/>
              <w:t>и четвертый четверг) с 8:30 до 17:00;</w:t>
            </w:r>
          </w:p>
          <w:p w:rsidR="00551A9C" w:rsidRDefault="00551A9C" w:rsidP="00551A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F404E">
              <w:rPr>
                <w:rFonts w:ascii="Times New Roman" w:hAnsi="Times New Roman" w:cs="Times New Roman"/>
                <w:sz w:val="24"/>
              </w:rPr>
              <w:t>- Пожарные машины, автотранспорт аварийных бригад, машины «скорой помощи», допускаются беспрепятственно.</w:t>
            </w:r>
          </w:p>
          <w:p w:rsidR="00551A9C" w:rsidRDefault="00551A9C" w:rsidP="00551A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2.Порядок эвакуации работников и посетителей был разработан.</w:t>
            </w:r>
          </w:p>
          <w:p w:rsidR="007E5E83" w:rsidRPr="007E5E83" w:rsidRDefault="00551A9C" w:rsidP="005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3.Расширен пункт №2 приказа, назначено ответственное лицо по взаимодействию с территориальными органами безопасности по вопросам противодействия терроризму и экстремизму. Ответственные были ознакомлены с дополнительными пунктами приказа. 25.04.2019г. ответ направлен в прокуратуру.</w:t>
            </w:r>
          </w:p>
        </w:tc>
      </w:tr>
      <w:tr w:rsidR="00551A9C" w:rsidRPr="007E5E83" w:rsidTr="007E5E83">
        <w:trPr>
          <w:trHeight w:val="1432"/>
        </w:trPr>
        <w:tc>
          <w:tcPr>
            <w:tcW w:w="0" w:type="auto"/>
            <w:tcBorders>
              <w:left w:val="single" w:sz="6" w:space="0" w:color="E8E8E8"/>
            </w:tcBorders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551A9C" w:rsidP="005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и профилактической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Западновдвинскому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Жарковскому, Бельским районам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7E5E83" w:rsidRPr="007E5E83" w:rsidRDefault="00551A9C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соблюдения обязательных требований пожарной безопасности в соответствии с ежегодным планом проведения плановых проверок на 2019 год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551A9C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02.09.2019г.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551A9C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7E5E83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51A9C" w:rsidRPr="007E5E83" w:rsidTr="007E5E83">
        <w:trPr>
          <w:trHeight w:val="1415"/>
        </w:trPr>
        <w:tc>
          <w:tcPr>
            <w:tcW w:w="0" w:type="auto"/>
            <w:tcBorders>
              <w:left w:val="single" w:sz="6" w:space="0" w:color="E8E8E8"/>
            </w:tcBorders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551A9C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Федеральной службы по ветеринарному и фитосанитарному надзору Тверской области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7E5E83" w:rsidRPr="007E5E83" w:rsidRDefault="00551A9C" w:rsidP="005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обязательных требований или требований, установленных нормативными правовыми актами.</w:t>
            </w:r>
            <w:r w:rsidR="007E5E83" w:rsidRPr="007E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F42FA1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10.10.2019г.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7E5E83" w:rsidRDefault="00F42FA1" w:rsidP="007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законодательства РФ в сфере безопасности зерна и продуктов его переработки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7E5E83" w:rsidRPr="00F42FA1" w:rsidRDefault="00F42FA1" w:rsidP="00F4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Крупа пшено шлифовано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сорт уничтожено</w:t>
            </w:r>
          </w:p>
        </w:tc>
      </w:tr>
    </w:tbl>
    <w:p w:rsidR="00AE7DCD" w:rsidRDefault="00AE7DCD"/>
    <w:sectPr w:rsidR="00AE7DCD" w:rsidSect="00551A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E83"/>
    <w:rsid w:val="002F6468"/>
    <w:rsid w:val="00551A9C"/>
    <w:rsid w:val="007E5E83"/>
    <w:rsid w:val="00AE7DCD"/>
    <w:rsid w:val="00F4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E83"/>
    <w:rPr>
      <w:strike w:val="0"/>
      <w:dstrike w:val="0"/>
      <w:color w:val="2073B3"/>
      <w:u w:val="none"/>
      <w:effect w:val="none"/>
      <w:bdr w:val="none" w:sz="0" w:space="0" w:color="auto" w:frame="1"/>
    </w:rPr>
  </w:style>
  <w:style w:type="character" w:customStyle="1" w:styleId="showhint2">
    <w:name w:val="showhint2"/>
    <w:basedOn w:val="a0"/>
    <w:rsid w:val="007E5E83"/>
  </w:style>
  <w:style w:type="character" w:customStyle="1" w:styleId="hinttext1">
    <w:name w:val="hinttext1"/>
    <w:basedOn w:val="a0"/>
    <w:rsid w:val="007E5E83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2047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596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UNATA</dc:creator>
  <cp:keywords/>
  <dc:description/>
  <cp:lastModifiedBy>Наталья</cp:lastModifiedBy>
  <cp:revision>4</cp:revision>
  <dcterms:created xsi:type="dcterms:W3CDTF">2019-03-12T11:31:00Z</dcterms:created>
  <dcterms:modified xsi:type="dcterms:W3CDTF">2019-12-05T16:45:00Z</dcterms:modified>
</cp:coreProperties>
</file>